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41B" w:rsidRDefault="00C06666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</w:t>
      </w:r>
      <w:r w:rsidR="00F31FD8">
        <w:rPr>
          <w:rFonts w:ascii="Arial" w:eastAsia="黑体" w:hAnsi="Arial" w:cs="Arial" w:hint="eastAsia"/>
          <w:sz w:val="36"/>
          <w:szCs w:val="36"/>
        </w:rPr>
        <w:t>2</w:t>
      </w:r>
      <w:r w:rsidR="00511E55">
        <w:rPr>
          <w:rFonts w:ascii="黑体" w:eastAsia="黑体" w:hAnsi="黑体" w:cs="黑体" w:hint="eastAsia"/>
          <w:sz w:val="36"/>
          <w:szCs w:val="36"/>
        </w:rPr>
        <w:t>年项目</w:t>
      </w:r>
      <w:r w:rsidR="00511E55">
        <w:rPr>
          <w:rFonts w:ascii="黑体" w:eastAsia="黑体" w:hAnsi="黑体" w:hint="eastAsia"/>
          <w:sz w:val="36"/>
          <w:szCs w:val="36"/>
        </w:rPr>
        <w:t>支出绩效目标表</w:t>
      </w:r>
      <w:bookmarkStart w:id="0" w:name="_GoBack"/>
      <w:bookmarkEnd w:id="0"/>
    </w:p>
    <w:p w:rsidR="00764D24" w:rsidRDefault="00764D24">
      <w:pPr>
        <w:jc w:val="left"/>
        <w:rPr>
          <w:rFonts w:ascii="仿宋" w:eastAsia="仿宋" w:hAnsi="仿宋" w:cs="仿宋"/>
          <w:sz w:val="24"/>
          <w:szCs w:val="28"/>
        </w:rPr>
      </w:pPr>
    </w:p>
    <w:p w:rsidR="00EA041B" w:rsidRPr="00764D24" w:rsidRDefault="00511E55">
      <w:pPr>
        <w:jc w:val="left"/>
        <w:rPr>
          <w:rFonts w:ascii="仿宋" w:eastAsia="仿宋" w:hAnsi="仿宋" w:cs="仿宋"/>
          <w:sz w:val="24"/>
          <w:szCs w:val="28"/>
        </w:rPr>
      </w:pPr>
      <w:r w:rsidRPr="00764D24">
        <w:rPr>
          <w:rFonts w:ascii="仿宋" w:eastAsia="仿宋" w:hAnsi="仿宋" w:cs="仿宋" w:hint="eastAsia"/>
          <w:sz w:val="24"/>
          <w:szCs w:val="28"/>
        </w:rPr>
        <w:t>填报单位：（盖章）</w:t>
      </w:r>
      <w:r w:rsidR="00C06666" w:rsidRPr="00764D24">
        <w:rPr>
          <w:rFonts w:ascii="仿宋" w:eastAsia="仿宋" w:hAnsi="仿宋" w:cs="仿宋" w:hint="eastAsia"/>
          <w:sz w:val="24"/>
          <w:szCs w:val="28"/>
        </w:rPr>
        <w:t xml:space="preserve">吴集镇人民政府              </w:t>
      </w:r>
      <w:r w:rsidR="00F278FB">
        <w:rPr>
          <w:rFonts w:ascii="仿宋" w:eastAsia="仿宋" w:hAnsi="仿宋" w:cs="仿宋" w:hint="eastAsia"/>
          <w:sz w:val="24"/>
          <w:szCs w:val="28"/>
        </w:rPr>
        <w:t xml:space="preserve">            </w:t>
      </w:r>
      <w:r w:rsidRPr="00764D24">
        <w:rPr>
          <w:rFonts w:ascii="仿宋" w:eastAsia="仿宋" w:hAnsi="仿宋" w:cs="仿宋" w:hint="eastAsia"/>
          <w:sz w:val="24"/>
          <w:szCs w:val="28"/>
        </w:rPr>
        <w:t>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221"/>
        <w:gridCol w:w="329"/>
        <w:gridCol w:w="15"/>
        <w:gridCol w:w="1230"/>
        <w:gridCol w:w="127"/>
        <w:gridCol w:w="663"/>
        <w:gridCol w:w="755"/>
        <w:gridCol w:w="142"/>
        <w:gridCol w:w="1984"/>
      </w:tblGrid>
      <w:tr w:rsidR="00EA041B" w:rsidTr="00764D24">
        <w:trPr>
          <w:trHeight w:val="616"/>
        </w:trPr>
        <w:tc>
          <w:tcPr>
            <w:tcW w:w="1618" w:type="dxa"/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A041B" w:rsidRDefault="00F31FD8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村级转移支付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5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A041B" w:rsidRDefault="00764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吴集镇人民政府</w:t>
            </w:r>
          </w:p>
        </w:tc>
      </w:tr>
      <w:tr w:rsidR="00EA041B">
        <w:trPr>
          <w:trHeight w:val="754"/>
        </w:trPr>
        <w:tc>
          <w:tcPr>
            <w:tcW w:w="1618" w:type="dxa"/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A041B" w:rsidRPr="00764D24" w:rsidRDefault="00F31FD8" w:rsidP="00F31FD8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911.19</w:t>
            </w:r>
          </w:p>
        </w:tc>
        <w:tc>
          <w:tcPr>
            <w:tcW w:w="203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A041B" w:rsidRPr="00764D24" w:rsidRDefault="005C0BA1" w:rsidP="00A32BF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县级资金911.19</w:t>
            </w:r>
          </w:p>
        </w:tc>
      </w:tr>
      <w:tr w:rsidR="00EA041B" w:rsidTr="00764D24">
        <w:trPr>
          <w:trHeight w:val="537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10"/>
            <w:tcBorders>
              <w:bottom w:val="single" w:sz="4" w:space="0" w:color="auto"/>
            </w:tcBorders>
            <w:vAlign w:val="center"/>
          </w:tcPr>
          <w:p w:rsidR="00EA041B" w:rsidRPr="00764D24" w:rsidRDefault="00F31FD8" w:rsidP="00F31FD8">
            <w:pPr>
              <w:tabs>
                <w:tab w:val="left" w:pos="825"/>
              </w:tabs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2022年度</w:t>
            </w:r>
          </w:p>
        </w:tc>
      </w:tr>
      <w:tr w:rsidR="00EA041B" w:rsidTr="00764D24">
        <w:trPr>
          <w:trHeight w:val="670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10"/>
            <w:tcBorders>
              <w:top w:val="single" w:sz="4" w:space="0" w:color="auto"/>
            </w:tcBorders>
            <w:vAlign w:val="center"/>
          </w:tcPr>
          <w:p w:rsidR="00EA041B" w:rsidRPr="00764D24" w:rsidRDefault="007323CF">
            <w:pPr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保障全镇32个行政村3个社区正常办公运转需求。</w:t>
            </w:r>
          </w:p>
        </w:tc>
      </w:tr>
      <w:tr w:rsidR="00EA041B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10"/>
            <w:vAlign w:val="center"/>
          </w:tcPr>
          <w:p w:rsidR="00EA041B" w:rsidRPr="00764D24" w:rsidRDefault="00764D24" w:rsidP="00F31FD8">
            <w:pPr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 </w:t>
            </w:r>
            <w:r w:rsidR="00F31FD8" w:rsidRPr="00764D24">
              <w:rPr>
                <w:rFonts w:asciiTheme="minorEastAsia" w:hAnsiTheme="minorEastAsia" w:hint="eastAsia"/>
                <w:sz w:val="18"/>
                <w:szCs w:val="18"/>
              </w:rPr>
              <w:t>主要解决全镇32个行政村</w:t>
            </w:r>
            <w:r w:rsidR="007323CF" w:rsidRPr="00764D24">
              <w:rPr>
                <w:rFonts w:asciiTheme="minorEastAsia" w:hAnsiTheme="minorEastAsia" w:hint="eastAsia"/>
                <w:sz w:val="18"/>
                <w:szCs w:val="18"/>
              </w:rPr>
              <w:t>和3个社区的</w:t>
            </w:r>
            <w:r w:rsidR="00F31FD8" w:rsidRPr="00764D24">
              <w:rPr>
                <w:rFonts w:asciiTheme="minorEastAsia" w:hAnsiTheme="minorEastAsia" w:hint="eastAsia"/>
                <w:sz w:val="18"/>
                <w:szCs w:val="18"/>
              </w:rPr>
              <w:t>村民</w:t>
            </w:r>
            <w:r w:rsidR="007323CF" w:rsidRPr="00764D24">
              <w:rPr>
                <w:rFonts w:asciiTheme="minorEastAsia" w:hAnsiTheme="minorEastAsia" w:hint="eastAsia"/>
                <w:sz w:val="18"/>
                <w:szCs w:val="18"/>
              </w:rPr>
              <w:t>、居民</w:t>
            </w:r>
            <w:r w:rsidR="00F31FD8" w:rsidRPr="00764D24">
              <w:rPr>
                <w:rFonts w:asciiTheme="minorEastAsia" w:hAnsiTheme="minorEastAsia" w:hint="eastAsia"/>
                <w:sz w:val="18"/>
                <w:szCs w:val="18"/>
              </w:rPr>
              <w:t>最关心、最直接、最现实的利益问题，包括村各项公益事业建设，改善农村人居环境，实施乡村振兴战略、保障为村民办实事、做好事、解难事等支出</w:t>
            </w:r>
            <w:r w:rsidR="007323CF" w:rsidRPr="00764D24">
              <w:rPr>
                <w:rFonts w:asciiTheme="minorEastAsia" w:hAnsiTheme="minorEastAsia" w:hint="eastAsia"/>
                <w:sz w:val="18"/>
                <w:szCs w:val="18"/>
              </w:rPr>
              <w:t>。</w:t>
            </w:r>
          </w:p>
        </w:tc>
      </w:tr>
      <w:tr w:rsidR="00EA041B" w:rsidTr="00764D24">
        <w:trPr>
          <w:trHeight w:val="512"/>
        </w:trPr>
        <w:tc>
          <w:tcPr>
            <w:tcW w:w="1618" w:type="dxa"/>
            <w:vMerge w:val="restart"/>
            <w:tcBorders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701" w:type="dxa"/>
            <w:gridSpan w:val="4"/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Default="00764D24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</w:t>
            </w:r>
            <w:r w:rsidR="00511E55">
              <w:rPr>
                <w:rFonts w:hint="eastAsia"/>
                <w:sz w:val="18"/>
                <w:szCs w:val="18"/>
              </w:rPr>
              <w:t>位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 w:val="restart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701" w:type="dxa"/>
            <w:gridSpan w:val="4"/>
            <w:vAlign w:val="center"/>
          </w:tcPr>
          <w:p w:rsidR="00EA041B" w:rsidRDefault="0003065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保障</w:t>
            </w:r>
            <w:r w:rsidR="00A32BFA" w:rsidRPr="00A32BFA">
              <w:rPr>
                <w:rFonts w:hint="eastAsia"/>
                <w:sz w:val="18"/>
                <w:szCs w:val="18"/>
              </w:rPr>
              <w:t>村（社区）</w:t>
            </w:r>
            <w:r>
              <w:rPr>
                <w:rFonts w:hint="eastAsia"/>
                <w:sz w:val="18"/>
                <w:szCs w:val="18"/>
              </w:rPr>
              <w:t>正常办公运转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A32BF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32个行政村、3个社区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A32B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 w:rsidR="00EA041B" w:rsidTr="00764D24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EA041B" w:rsidRPr="00A32BFA" w:rsidRDefault="00A32BFA">
            <w:pPr>
              <w:jc w:val="center"/>
              <w:rPr>
                <w:sz w:val="18"/>
                <w:szCs w:val="21"/>
              </w:rPr>
            </w:pPr>
            <w:r w:rsidRPr="00A32BFA">
              <w:rPr>
                <w:rFonts w:hint="eastAsia"/>
                <w:sz w:val="18"/>
                <w:szCs w:val="21"/>
              </w:rPr>
              <w:t>财政供养村干部</w:t>
            </w:r>
          </w:p>
        </w:tc>
        <w:tc>
          <w:tcPr>
            <w:tcW w:w="1418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A041B" w:rsidRPr="00764D24" w:rsidRDefault="00A32BFA" w:rsidP="00A32BF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189人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EA041B" w:rsidRDefault="00A32B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 w:val="restart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701" w:type="dxa"/>
            <w:gridSpan w:val="4"/>
            <w:vAlign w:val="center"/>
          </w:tcPr>
          <w:p w:rsidR="00EA041B" w:rsidRPr="00A32BFA" w:rsidRDefault="00A32BFA">
            <w:pPr>
              <w:jc w:val="center"/>
              <w:rPr>
                <w:sz w:val="18"/>
                <w:szCs w:val="21"/>
              </w:rPr>
            </w:pPr>
            <w:r w:rsidRPr="00A32BFA">
              <w:rPr>
                <w:rFonts w:hint="eastAsia"/>
                <w:sz w:val="18"/>
                <w:szCs w:val="21"/>
              </w:rPr>
              <w:t>在职村干部控制率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041B" w:rsidRPr="00764D24" w:rsidRDefault="00A32BF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≤100%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EA041B" w:rsidRDefault="00A32B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落实实施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EA041B" w:rsidRPr="00A32BFA" w:rsidRDefault="00A32BFA">
            <w:pPr>
              <w:jc w:val="center"/>
              <w:rPr>
                <w:sz w:val="18"/>
                <w:szCs w:val="21"/>
              </w:rPr>
            </w:pPr>
            <w:r w:rsidRPr="00A32BFA">
              <w:rPr>
                <w:rFonts w:hint="eastAsia"/>
                <w:sz w:val="18"/>
                <w:szCs w:val="21"/>
              </w:rPr>
              <w:t>村（社区）公用经费保障率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EA041B" w:rsidRPr="00764D24" w:rsidRDefault="00A32BFA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≤100%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EA041B" w:rsidRDefault="00030657" w:rsidP="0003065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701" w:type="dxa"/>
            <w:gridSpan w:val="4"/>
            <w:vAlign w:val="center"/>
          </w:tcPr>
          <w:p w:rsidR="00EA041B" w:rsidRDefault="00030657" w:rsidP="00030657">
            <w:pPr>
              <w:jc w:val="center"/>
              <w:rPr>
                <w:szCs w:val="21"/>
              </w:rPr>
            </w:pPr>
            <w:r w:rsidRPr="00030657">
              <w:rPr>
                <w:rFonts w:hint="eastAsia"/>
                <w:sz w:val="16"/>
                <w:szCs w:val="21"/>
              </w:rPr>
              <w:t>完成村级转移支付资金支出进度要求，保障全镇各村</w:t>
            </w:r>
            <w:r w:rsidRPr="00030657">
              <w:rPr>
                <w:rFonts w:hint="eastAsia"/>
                <w:sz w:val="16"/>
                <w:szCs w:val="21"/>
              </w:rPr>
              <w:t>(</w:t>
            </w:r>
            <w:r w:rsidRPr="00030657">
              <w:rPr>
                <w:rFonts w:hint="eastAsia"/>
                <w:sz w:val="16"/>
                <w:szCs w:val="21"/>
              </w:rPr>
              <w:t>社区）工作顺利开展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03065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2022年度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EA041B" w:rsidRDefault="0003065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落实实施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701" w:type="dxa"/>
            <w:gridSpan w:val="4"/>
            <w:vAlign w:val="center"/>
          </w:tcPr>
          <w:p w:rsidR="00EA041B" w:rsidRDefault="00030657">
            <w:pPr>
              <w:jc w:val="center"/>
              <w:rPr>
                <w:szCs w:val="21"/>
              </w:rPr>
            </w:pPr>
            <w:r w:rsidRPr="00030657">
              <w:rPr>
                <w:rFonts w:hint="eastAsia"/>
                <w:sz w:val="18"/>
                <w:szCs w:val="21"/>
              </w:rPr>
              <w:t>保障</w:t>
            </w:r>
            <w:r w:rsidRPr="00A32BFA">
              <w:rPr>
                <w:rFonts w:hint="eastAsia"/>
                <w:sz w:val="18"/>
                <w:szCs w:val="18"/>
              </w:rPr>
              <w:t>村（社区）</w:t>
            </w:r>
            <w:r>
              <w:rPr>
                <w:rFonts w:hint="eastAsia"/>
                <w:sz w:val="18"/>
                <w:szCs w:val="18"/>
              </w:rPr>
              <w:t>正常办公运转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030657" w:rsidP="0003065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≤911.19万元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EA041B" w:rsidRDefault="0003065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221" w:type="dxa"/>
            <w:vMerge w:val="restart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701" w:type="dxa"/>
            <w:gridSpan w:val="4"/>
            <w:vAlign w:val="center"/>
          </w:tcPr>
          <w:p w:rsidR="00EA041B" w:rsidRDefault="00030657">
            <w:pPr>
              <w:jc w:val="center"/>
              <w:rPr>
                <w:szCs w:val="21"/>
              </w:rPr>
            </w:pPr>
            <w:r w:rsidRPr="00D64E07">
              <w:rPr>
                <w:rFonts w:hint="eastAsia"/>
                <w:sz w:val="18"/>
                <w:szCs w:val="21"/>
              </w:rPr>
              <w:t>资金专款专用率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D64E0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100%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EA041B" w:rsidRDefault="00D64E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EA041B" w:rsidRDefault="00D64E07">
            <w:pPr>
              <w:jc w:val="center"/>
              <w:rPr>
                <w:szCs w:val="21"/>
              </w:rPr>
            </w:pPr>
            <w:r w:rsidRPr="00D64E07">
              <w:rPr>
                <w:rFonts w:hint="eastAsia"/>
                <w:sz w:val="18"/>
                <w:szCs w:val="21"/>
              </w:rPr>
              <w:t>全面开展乡村振兴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D64E0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≥95062人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EA041B" w:rsidRDefault="00D64E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 w:val="restart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701" w:type="dxa"/>
            <w:gridSpan w:val="4"/>
            <w:vAlign w:val="center"/>
          </w:tcPr>
          <w:p w:rsidR="00EA041B" w:rsidRDefault="00D64E07" w:rsidP="00D64E07">
            <w:pPr>
              <w:jc w:val="center"/>
              <w:rPr>
                <w:szCs w:val="21"/>
              </w:rPr>
            </w:pPr>
            <w:r w:rsidRPr="007323CF">
              <w:rPr>
                <w:rFonts w:hint="eastAsia"/>
                <w:sz w:val="18"/>
                <w:szCs w:val="18"/>
              </w:rPr>
              <w:t>保障</w:t>
            </w:r>
            <w:r>
              <w:rPr>
                <w:rFonts w:hint="eastAsia"/>
                <w:sz w:val="18"/>
                <w:szCs w:val="18"/>
              </w:rPr>
              <w:t>村（社区）</w:t>
            </w:r>
            <w:r w:rsidRPr="007323CF">
              <w:rPr>
                <w:rFonts w:hint="eastAsia"/>
                <w:sz w:val="18"/>
                <w:szCs w:val="18"/>
              </w:rPr>
              <w:t>正常运转需求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D64E0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32个行政村、3个社区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EA041B" w:rsidRDefault="00D64E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予以保障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EA041B" w:rsidRDefault="00D64E07">
            <w:pPr>
              <w:jc w:val="center"/>
              <w:rPr>
                <w:szCs w:val="21"/>
              </w:rPr>
            </w:pPr>
            <w:r w:rsidRPr="00D64E07">
              <w:rPr>
                <w:rFonts w:hint="eastAsia"/>
                <w:sz w:val="18"/>
                <w:szCs w:val="21"/>
              </w:rPr>
              <w:t>乡村更加稳定和谐</w:t>
            </w:r>
            <w:r>
              <w:rPr>
                <w:rFonts w:hint="eastAsia"/>
                <w:sz w:val="18"/>
                <w:szCs w:val="21"/>
              </w:rPr>
              <w:t>发展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D64E0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≥95062人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EA041B" w:rsidRDefault="00D64E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701" w:type="dxa"/>
            <w:gridSpan w:val="4"/>
            <w:vAlign w:val="center"/>
          </w:tcPr>
          <w:p w:rsidR="00EA041B" w:rsidRDefault="00764D24" w:rsidP="00764D24">
            <w:pPr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21"/>
              </w:rPr>
              <w:t>完成年度村级项目，</w:t>
            </w:r>
            <w:r w:rsidR="00D64E07" w:rsidRPr="00D64E07">
              <w:rPr>
                <w:rFonts w:hint="eastAsia"/>
                <w:sz w:val="18"/>
                <w:szCs w:val="21"/>
              </w:rPr>
              <w:t>切实改善农村人居环境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764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≤100%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EA041B" w:rsidRDefault="00764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701" w:type="dxa"/>
            <w:gridSpan w:val="4"/>
            <w:vAlign w:val="center"/>
          </w:tcPr>
          <w:p w:rsidR="00EA041B" w:rsidRDefault="00D64E07">
            <w:pPr>
              <w:jc w:val="center"/>
              <w:rPr>
                <w:szCs w:val="21"/>
              </w:rPr>
            </w:pPr>
            <w:r w:rsidRPr="00764D24">
              <w:rPr>
                <w:rFonts w:hint="eastAsia"/>
                <w:sz w:val="18"/>
                <w:szCs w:val="21"/>
              </w:rPr>
              <w:t>体现政策导向，长期保障工作平稳进行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D64E07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2022年度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EA041B" w:rsidRDefault="00D64E0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落实实施</w:t>
            </w:r>
          </w:p>
        </w:tc>
      </w:tr>
      <w:tr w:rsidR="00EA041B" w:rsidTr="00764D24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 w:val="restart"/>
            <w:tcBorders>
              <w:left w:val="single" w:sz="4" w:space="0" w:color="auto"/>
            </w:tcBorders>
            <w:vAlign w:val="center"/>
          </w:tcPr>
          <w:p w:rsidR="00EA041B" w:rsidRDefault="00511E5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701" w:type="dxa"/>
            <w:gridSpan w:val="4"/>
            <w:vAlign w:val="center"/>
          </w:tcPr>
          <w:p w:rsidR="00EA041B" w:rsidRPr="00764D24" w:rsidRDefault="00764D24">
            <w:pPr>
              <w:jc w:val="center"/>
              <w:rPr>
                <w:sz w:val="18"/>
                <w:szCs w:val="21"/>
              </w:rPr>
            </w:pPr>
            <w:r w:rsidRPr="00764D24">
              <w:rPr>
                <w:rFonts w:hint="eastAsia"/>
                <w:sz w:val="18"/>
                <w:szCs w:val="21"/>
              </w:rPr>
              <w:t>村干部满意率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764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≥90%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EA041B" w:rsidRDefault="00764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Tr="00764D24">
        <w:trPr>
          <w:trHeight w:val="557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21" w:type="dxa"/>
            <w:vMerge/>
            <w:tcBorders>
              <w:left w:val="single" w:sz="4" w:space="0" w:color="auto"/>
            </w:tcBorders>
            <w:vAlign w:val="center"/>
          </w:tcPr>
          <w:p w:rsidR="00EA041B" w:rsidRDefault="00EA041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  <w:gridSpan w:val="4"/>
            <w:vAlign w:val="center"/>
          </w:tcPr>
          <w:p w:rsidR="00EA041B" w:rsidRPr="00764D24" w:rsidRDefault="00764D24">
            <w:pPr>
              <w:jc w:val="center"/>
              <w:rPr>
                <w:sz w:val="18"/>
                <w:szCs w:val="21"/>
              </w:rPr>
            </w:pPr>
            <w:r w:rsidRPr="00764D24">
              <w:rPr>
                <w:rFonts w:hint="eastAsia"/>
                <w:sz w:val="18"/>
                <w:szCs w:val="21"/>
              </w:rPr>
              <w:t>群众对村干部满意率</w:t>
            </w:r>
          </w:p>
        </w:tc>
        <w:tc>
          <w:tcPr>
            <w:tcW w:w="1418" w:type="dxa"/>
            <w:gridSpan w:val="2"/>
            <w:tcBorders>
              <w:right w:val="single" w:sz="4" w:space="0" w:color="auto"/>
            </w:tcBorders>
            <w:vAlign w:val="center"/>
          </w:tcPr>
          <w:p w:rsidR="00EA041B" w:rsidRPr="00764D24" w:rsidRDefault="00764D24">
            <w:pPr>
              <w:jc w:val="center"/>
              <w:rPr>
                <w:rFonts w:asciiTheme="minorEastAsia" w:hAnsiTheme="minorEastAsia"/>
                <w:sz w:val="18"/>
                <w:szCs w:val="18"/>
              </w:rPr>
            </w:pPr>
            <w:r w:rsidRPr="00764D24">
              <w:rPr>
                <w:rFonts w:asciiTheme="minorEastAsia" w:hAnsiTheme="minorEastAsia" w:hint="eastAsia"/>
                <w:sz w:val="18"/>
                <w:szCs w:val="18"/>
              </w:rPr>
              <w:t>≥90%</w:t>
            </w:r>
          </w:p>
        </w:tc>
        <w:tc>
          <w:tcPr>
            <w:tcW w:w="2126" w:type="dxa"/>
            <w:gridSpan w:val="2"/>
            <w:tcBorders>
              <w:left w:val="single" w:sz="4" w:space="0" w:color="auto"/>
            </w:tcBorders>
            <w:vAlign w:val="center"/>
          </w:tcPr>
          <w:p w:rsidR="00EA041B" w:rsidRDefault="00764D24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计划标准</w:t>
            </w:r>
          </w:p>
        </w:tc>
      </w:tr>
      <w:tr w:rsidR="00EA041B" w:rsidRPr="00764D24">
        <w:tc>
          <w:tcPr>
            <w:tcW w:w="7089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EA041B" w:rsidRPr="00764D24" w:rsidRDefault="00EA041B">
            <w:pPr>
              <w:jc w:val="center"/>
              <w:rPr>
                <w:sz w:val="16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EA041B" w:rsidRPr="00764D24" w:rsidRDefault="00EA041B">
            <w:pPr>
              <w:jc w:val="center"/>
              <w:rPr>
                <w:sz w:val="16"/>
                <w:szCs w:val="18"/>
              </w:rPr>
            </w:pPr>
          </w:p>
        </w:tc>
      </w:tr>
    </w:tbl>
    <w:p w:rsidR="00EA041B" w:rsidRPr="00764D24" w:rsidRDefault="00511E55" w:rsidP="00764D24">
      <w:pPr>
        <w:tabs>
          <w:tab w:val="left" w:pos="6396"/>
        </w:tabs>
        <w:rPr>
          <w:rFonts w:asciiTheme="majorEastAsia" w:eastAsiaTheme="majorEastAsia" w:hAnsiTheme="majorEastAsia" w:cstheme="majorEastAsia"/>
          <w:sz w:val="22"/>
          <w:szCs w:val="24"/>
        </w:rPr>
      </w:pPr>
      <w:r w:rsidRPr="00764D24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填表人: </w:t>
      </w:r>
      <w:r w:rsidR="00D753BD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梁曼  </w:t>
      </w:r>
      <w:r w:rsidRPr="00764D24">
        <w:rPr>
          <w:rFonts w:asciiTheme="majorEastAsia" w:eastAsiaTheme="majorEastAsia" w:hAnsiTheme="majorEastAsia" w:cstheme="majorEastAsia" w:hint="eastAsia"/>
          <w:sz w:val="22"/>
          <w:szCs w:val="24"/>
        </w:rPr>
        <w:t>填报日期:</w:t>
      </w:r>
      <w:r w:rsidR="00D753BD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20220410 </w:t>
      </w:r>
      <w:r w:rsidRPr="00764D24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 联系电话:</w:t>
      </w:r>
      <w:r w:rsidR="00D753BD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17347001800  </w:t>
      </w:r>
      <w:r w:rsidRPr="00764D24">
        <w:rPr>
          <w:rFonts w:asciiTheme="majorEastAsia" w:eastAsiaTheme="majorEastAsia" w:hAnsiTheme="majorEastAsia" w:cstheme="majorEastAsia" w:hint="eastAsia"/>
          <w:sz w:val="22"/>
          <w:szCs w:val="24"/>
        </w:rPr>
        <w:t xml:space="preserve"> 单位负责人签字:</w:t>
      </w:r>
    </w:p>
    <w:sectPr w:rsidR="00EA041B" w:rsidRPr="00764D24" w:rsidSect="00EA041B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A372B" w:rsidRDefault="00CA372B" w:rsidP="00C06666">
      <w:r>
        <w:separator/>
      </w:r>
    </w:p>
  </w:endnote>
  <w:endnote w:type="continuationSeparator" w:id="0">
    <w:p w:rsidR="00CA372B" w:rsidRDefault="00CA372B" w:rsidP="00C066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A372B" w:rsidRDefault="00CA372B" w:rsidP="00C06666">
      <w:r>
        <w:separator/>
      </w:r>
    </w:p>
  </w:footnote>
  <w:footnote w:type="continuationSeparator" w:id="0">
    <w:p w:rsidR="00CA372B" w:rsidRDefault="00CA372B" w:rsidP="00C066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30657"/>
    <w:rsid w:val="001278E8"/>
    <w:rsid w:val="002810F0"/>
    <w:rsid w:val="00475A00"/>
    <w:rsid w:val="00511E55"/>
    <w:rsid w:val="005C0BA1"/>
    <w:rsid w:val="007323CF"/>
    <w:rsid w:val="00764D24"/>
    <w:rsid w:val="00A32BFA"/>
    <w:rsid w:val="00C06666"/>
    <w:rsid w:val="00CA372B"/>
    <w:rsid w:val="00CD34FC"/>
    <w:rsid w:val="00D64E07"/>
    <w:rsid w:val="00D753BD"/>
    <w:rsid w:val="00EA041B"/>
    <w:rsid w:val="00F278FB"/>
    <w:rsid w:val="00F31FD8"/>
    <w:rsid w:val="21335E6D"/>
    <w:rsid w:val="498428D2"/>
    <w:rsid w:val="749470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41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EA041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C066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06666"/>
    <w:rPr>
      <w:kern w:val="2"/>
      <w:sz w:val="18"/>
      <w:szCs w:val="18"/>
    </w:rPr>
  </w:style>
  <w:style w:type="paragraph" w:styleId="a5">
    <w:name w:val="footer"/>
    <w:basedOn w:val="a"/>
    <w:link w:val="Char0"/>
    <w:rsid w:val="00C066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0666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01B1A25-C509-4D21-BFF0-F9B9ABB8FC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128</Words>
  <Characters>730</Characters>
  <Application>Microsoft Office Word</Application>
  <DocSecurity>0</DocSecurity>
  <Lines>6</Lines>
  <Paragraphs>1</Paragraphs>
  <ScaleCrop>false</ScaleCrop>
  <Company>微软中国</Company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4</cp:revision>
  <cp:lastPrinted>2022-05-18T03:32:00Z</cp:lastPrinted>
  <dcterms:created xsi:type="dcterms:W3CDTF">2022-05-18T03:31:00Z</dcterms:created>
  <dcterms:modified xsi:type="dcterms:W3CDTF">2022-05-18T03:32:00Z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