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4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代表活动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衡东县人民代表大会常务委员会办公室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58万元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58万元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2022.1-2022.12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63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完成县十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届人大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次会议。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代表活动次数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Cs w:val="21"/>
              </w:rPr>
              <w:t>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活动</w:t>
            </w:r>
            <w:r>
              <w:rPr>
                <w:rFonts w:hint="eastAsia" w:ascii="宋体" w:hAnsi="宋体" w:cs="宋体"/>
                <w:kern w:val="0"/>
                <w:szCs w:val="21"/>
              </w:rPr>
              <w:t>代表参与率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宋体" w:hAnsi="宋体" w:cs="宋体"/>
                <w:kern w:val="0"/>
                <w:szCs w:val="21"/>
              </w:rPr>
              <w:t>95%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年度内完成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代表活动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  <w:lang w:val="en-US" w:eastAsia="zh-CN"/>
              </w:rPr>
              <w:t>58万元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服务对象</w:t>
            </w:r>
            <w:r>
              <w:rPr>
                <w:rFonts w:hint="eastAsia" w:ascii="宋体" w:hAnsi="宋体" w:cs="宋体"/>
                <w:kern w:val="0"/>
                <w:szCs w:val="21"/>
              </w:rPr>
              <w:t>满意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≧95%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:阳金平 填报日期:2022.4.5 联系电话:13974765879 单位负责人签字:</w:t>
      </w:r>
    </w:p>
    <w:p/>
    <w:bookmarkEnd w:id="0"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MWQxYzJiOWFkY2ViZDU1NmE1NDM4ZWE4NDE1YWQifQ=="/>
  </w:docVars>
  <w:rsids>
    <w:rsidRoot w:val="21335E6D"/>
    <w:rsid w:val="21335E6D"/>
    <w:rsid w:val="327C01C1"/>
    <w:rsid w:val="443F2562"/>
    <w:rsid w:val="498428D2"/>
    <w:rsid w:val="4AED6BF0"/>
    <w:rsid w:val="70FA5C9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210</Characters>
  <Lines>0</Lines>
  <Paragraphs>0</Paragraphs>
  <TotalTime>1</TotalTime>
  <ScaleCrop>false</ScaleCrop>
  <LinksUpToDate>false</LinksUpToDate>
  <CharactersWithSpaces>271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2022-05-26T09:14:40Z</cp:lastPrinted>
  <dcterms:modified xsi:type="dcterms:W3CDTF">2022-05-26T09:18:49Z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87A70884AA704EC792CBD3C9E8EF3D7E</vt:lpwstr>
  </property>
</Properties>
</file>