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669" w:rsidRDefault="00CF3669">
      <w:pPr>
        <w:jc w:val="center"/>
        <w:rPr>
          <w:rFonts w:ascii="Arial" w:eastAsia="黑体" w:hAnsi="Arial" w:cs="Arial"/>
          <w:sz w:val="36"/>
          <w:szCs w:val="36"/>
        </w:rPr>
      </w:pPr>
    </w:p>
    <w:p w:rsidR="00CF3669" w:rsidRDefault="004955F9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</w:t>
      </w:r>
      <w:r w:rsidR="00F61136">
        <w:rPr>
          <w:rFonts w:ascii="Arial" w:eastAsia="黑体" w:hAnsi="Arial" w:cs="Arial" w:hint="eastAsia"/>
          <w:sz w:val="36"/>
          <w:szCs w:val="36"/>
        </w:rPr>
        <w:t>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CF3669" w:rsidRDefault="00CF3669">
      <w:pPr>
        <w:jc w:val="center"/>
        <w:rPr>
          <w:rFonts w:ascii="黑体" w:eastAsia="黑体" w:hAnsi="黑体"/>
          <w:sz w:val="36"/>
          <w:szCs w:val="36"/>
        </w:rPr>
      </w:pPr>
    </w:p>
    <w:p w:rsidR="00CF3669" w:rsidRDefault="004955F9">
      <w:pPr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填报单位：（盖章） 衡东县信访局                  单位：万元</w:t>
      </w:r>
    </w:p>
    <w:tbl>
      <w:tblPr>
        <w:tblStyle w:val="a3"/>
        <w:tblW w:w="9519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635"/>
        <w:gridCol w:w="2194"/>
        <w:gridCol w:w="1518"/>
      </w:tblGrid>
      <w:tr w:rsidR="00CF3669">
        <w:trPr>
          <w:trHeight w:val="1032"/>
        </w:trPr>
        <w:tc>
          <w:tcPr>
            <w:tcW w:w="1618" w:type="dxa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信访工作经费</w:t>
            </w:r>
          </w:p>
        </w:tc>
        <w:tc>
          <w:tcPr>
            <w:tcW w:w="16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预算部门</w:t>
            </w:r>
          </w:p>
        </w:tc>
        <w:tc>
          <w:tcPr>
            <w:tcW w:w="371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衡东县信访局</w:t>
            </w:r>
          </w:p>
        </w:tc>
      </w:tr>
      <w:tr w:rsidR="00CF3669">
        <w:trPr>
          <w:trHeight w:val="754"/>
        </w:trPr>
        <w:tc>
          <w:tcPr>
            <w:tcW w:w="1618" w:type="dxa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年度本级</w:t>
            </w:r>
          </w:p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3669" w:rsidRDefault="004955F9" w:rsidP="00F6113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 w:rsidR="00F61136">
              <w:rPr>
                <w:rFonts w:hint="eastAsia"/>
                <w:sz w:val="28"/>
                <w:szCs w:val="28"/>
              </w:rPr>
              <w:t>45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该项目支出上级资金</w:t>
            </w:r>
          </w:p>
        </w:tc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F3669" w:rsidRDefault="00CF3669">
            <w:pPr>
              <w:jc w:val="left"/>
              <w:rPr>
                <w:sz w:val="28"/>
                <w:szCs w:val="28"/>
              </w:rPr>
            </w:pPr>
          </w:p>
        </w:tc>
      </w:tr>
      <w:tr w:rsidR="00CF3669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项目支出实施期</w:t>
            </w:r>
          </w:p>
        </w:tc>
        <w:tc>
          <w:tcPr>
            <w:tcW w:w="7901" w:type="dxa"/>
            <w:gridSpan w:val="7"/>
            <w:tcBorders>
              <w:bottom w:val="single" w:sz="4" w:space="0" w:color="auto"/>
            </w:tcBorders>
            <w:vAlign w:val="center"/>
          </w:tcPr>
          <w:p w:rsidR="00CF3669" w:rsidRDefault="004955F9" w:rsidP="00F61136">
            <w:pPr>
              <w:tabs>
                <w:tab w:val="left" w:pos="825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 w:rsidR="00F61136"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年度</w:t>
            </w:r>
          </w:p>
        </w:tc>
      </w:tr>
      <w:tr w:rsidR="00CF3669" w:rsidTr="00B71488">
        <w:trPr>
          <w:trHeight w:val="1513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实施期绩效目标</w:t>
            </w:r>
          </w:p>
        </w:tc>
        <w:tc>
          <w:tcPr>
            <w:tcW w:w="7901" w:type="dxa"/>
            <w:gridSpan w:val="7"/>
            <w:tcBorders>
              <w:top w:val="single" w:sz="4" w:space="0" w:color="auto"/>
            </w:tcBorders>
            <w:vAlign w:val="center"/>
          </w:tcPr>
          <w:p w:rsidR="00CF3669" w:rsidRDefault="004955F9">
            <w:pPr>
              <w:ind w:firstLineChars="150" w:firstLine="42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及时接访劝返，规范办理程序，较好地维护了信访群众的合法权益</w:t>
            </w:r>
          </w:p>
        </w:tc>
      </w:tr>
      <w:tr w:rsidR="00CF3669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本年度绩效目标</w:t>
            </w:r>
          </w:p>
        </w:tc>
        <w:tc>
          <w:tcPr>
            <w:tcW w:w="7901" w:type="dxa"/>
            <w:gridSpan w:val="7"/>
            <w:vAlign w:val="center"/>
          </w:tcPr>
          <w:p w:rsidR="00CF3669" w:rsidRDefault="004955F9" w:rsidP="00F61136">
            <w:pPr>
              <w:ind w:firstLineChars="300" w:firstLine="84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预计登记、办理、办结</w:t>
            </w:r>
            <w:r>
              <w:rPr>
                <w:sz w:val="28"/>
                <w:szCs w:val="28"/>
              </w:rPr>
              <w:t>信访数量</w:t>
            </w:r>
            <w:r w:rsidR="00F61136">
              <w:rPr>
                <w:rFonts w:hint="eastAsia"/>
                <w:sz w:val="28"/>
                <w:szCs w:val="28"/>
              </w:rPr>
              <w:t>1020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</w:tr>
      <w:tr w:rsidR="00CF3669">
        <w:trPr>
          <w:trHeight w:val="512"/>
        </w:trPr>
        <w:tc>
          <w:tcPr>
            <w:tcW w:w="1618" w:type="dxa"/>
            <w:vMerge w:val="restart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二级指标</w:t>
            </w:r>
          </w:p>
        </w:tc>
        <w:tc>
          <w:tcPr>
            <w:tcW w:w="1835" w:type="dxa"/>
            <w:gridSpan w:val="3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三级指标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指标值及单位</w:t>
            </w: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绩效标准</w:t>
            </w: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产出指标</w:t>
            </w:r>
          </w:p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数量指标</w:t>
            </w:r>
          </w:p>
        </w:tc>
        <w:tc>
          <w:tcPr>
            <w:tcW w:w="1835" w:type="dxa"/>
            <w:gridSpan w:val="3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办理信访件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F61136" w:rsidP="00886F3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1020</w:t>
            </w:r>
            <w:r w:rsidR="004955F9"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历史标准</w:t>
            </w: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质量指标</w:t>
            </w:r>
          </w:p>
        </w:tc>
        <w:tc>
          <w:tcPr>
            <w:tcW w:w="1835" w:type="dxa"/>
            <w:gridSpan w:val="3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办</w:t>
            </w:r>
            <w:r>
              <w:rPr>
                <w:rFonts w:hint="eastAsia"/>
                <w:sz w:val="28"/>
                <w:szCs w:val="28"/>
              </w:rPr>
              <w:t>结</w:t>
            </w:r>
            <w:r>
              <w:rPr>
                <w:sz w:val="28"/>
                <w:szCs w:val="28"/>
              </w:rPr>
              <w:t>信访件</w:t>
            </w:r>
          </w:p>
        </w:tc>
        <w:tc>
          <w:tcPr>
            <w:tcW w:w="21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  <w:r>
              <w:rPr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政策标准</w:t>
            </w: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时效指标</w:t>
            </w:r>
          </w:p>
        </w:tc>
        <w:tc>
          <w:tcPr>
            <w:tcW w:w="1835" w:type="dxa"/>
            <w:gridSpan w:val="3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信访工作</w:t>
            </w:r>
            <w:r>
              <w:rPr>
                <w:rFonts w:hint="eastAsia"/>
                <w:sz w:val="28"/>
                <w:szCs w:val="28"/>
              </w:rPr>
              <w:t>办结时间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>
              <w:rPr>
                <w:rFonts w:hint="eastAsia"/>
                <w:sz w:val="28"/>
                <w:szCs w:val="28"/>
              </w:rPr>
              <w:t>60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成本指标</w:t>
            </w:r>
          </w:p>
        </w:tc>
        <w:tc>
          <w:tcPr>
            <w:tcW w:w="1835" w:type="dxa"/>
            <w:gridSpan w:val="3"/>
            <w:tcBorders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信访工作经费</w:t>
            </w:r>
          </w:p>
        </w:tc>
        <w:tc>
          <w:tcPr>
            <w:tcW w:w="21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9A2D67" w:rsidP="005728FC"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 w:rsidR="005728FC">
              <w:rPr>
                <w:rFonts w:asciiTheme="minorEastAsia" w:hAnsiTheme="minorEastAsia" w:hint="eastAsia"/>
                <w:sz w:val="28"/>
                <w:szCs w:val="28"/>
              </w:rPr>
              <w:t>145</w:t>
            </w:r>
            <w:r w:rsidR="004955F9">
              <w:rPr>
                <w:rFonts w:asciiTheme="minorEastAsia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5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效益指标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社会效益指标</w:t>
            </w:r>
          </w:p>
        </w:tc>
        <w:tc>
          <w:tcPr>
            <w:tcW w:w="1835" w:type="dxa"/>
            <w:gridSpan w:val="3"/>
            <w:tcBorders>
              <w:bottom w:val="single" w:sz="4" w:space="0" w:color="auto"/>
            </w:tcBorders>
            <w:vAlign w:val="center"/>
          </w:tcPr>
          <w:p w:rsidR="00CF3669" w:rsidRDefault="000B4AE6" w:rsidP="007E21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信访案件</w:t>
            </w:r>
            <w:r w:rsidR="009F7187">
              <w:rPr>
                <w:sz w:val="28"/>
                <w:szCs w:val="28"/>
              </w:rPr>
              <w:t>办理、</w:t>
            </w:r>
            <w:r>
              <w:rPr>
                <w:sz w:val="28"/>
                <w:szCs w:val="28"/>
              </w:rPr>
              <w:t>办结</w:t>
            </w:r>
            <w:r w:rsidR="009733D9" w:rsidRPr="00BF140C">
              <w:rPr>
                <w:sz w:val="28"/>
                <w:szCs w:val="28"/>
              </w:rPr>
              <w:t>率</w:t>
            </w:r>
          </w:p>
        </w:tc>
        <w:tc>
          <w:tcPr>
            <w:tcW w:w="21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DC4534" w:rsidP="000B4AE6"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</w:t>
            </w:r>
            <w:r w:rsidR="000B4AE6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5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社会公众或服务对象满意度</w:t>
            </w:r>
          </w:p>
        </w:tc>
        <w:tc>
          <w:tcPr>
            <w:tcW w:w="1835" w:type="dxa"/>
            <w:gridSpan w:val="3"/>
            <w:vAlign w:val="center"/>
          </w:tcPr>
          <w:p w:rsidR="00CF3669" w:rsidRDefault="000B4A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上访人员</w:t>
            </w:r>
            <w:r w:rsidR="00D1256C" w:rsidRPr="00443B41">
              <w:rPr>
                <w:sz w:val="28"/>
                <w:szCs w:val="28"/>
              </w:rPr>
              <w:t>满意率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DC4534" w:rsidP="000B4AE6">
            <w:pPr>
              <w:jc w:val="center"/>
              <w:rPr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</w:t>
            </w:r>
            <w:r w:rsidR="000B4AE6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2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</w:tbl>
    <w:p w:rsidR="005728FC" w:rsidRDefault="005728FC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5728FC" w:rsidRDefault="004955F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陈晓瑛    联系电话:13975498346  </w:t>
      </w:r>
      <w:bookmarkStart w:id="0" w:name="_GoBack"/>
      <w:bookmarkEnd w:id="0"/>
      <w:r w:rsidR="00083F0B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日期：2022年4月18日</w:t>
      </w:r>
    </w:p>
    <w:p w:rsidR="005728FC" w:rsidRDefault="005728FC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4955F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p w:rsidR="00CF3669" w:rsidRDefault="00CF366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CF366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CF3669"/>
    <w:p w:rsidR="00CF3669" w:rsidRDefault="00CF3669"/>
    <w:sectPr w:rsidR="00CF3669" w:rsidSect="00CF3669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44A03"/>
    <w:rsid w:val="000579F5"/>
    <w:rsid w:val="00077FEC"/>
    <w:rsid w:val="00083F0B"/>
    <w:rsid w:val="000B4AE6"/>
    <w:rsid w:val="00150CA3"/>
    <w:rsid w:val="001E4B1C"/>
    <w:rsid w:val="002327E2"/>
    <w:rsid w:val="00295F8C"/>
    <w:rsid w:val="003155BC"/>
    <w:rsid w:val="003A38C1"/>
    <w:rsid w:val="00413AF5"/>
    <w:rsid w:val="00421871"/>
    <w:rsid w:val="0046174D"/>
    <w:rsid w:val="00484498"/>
    <w:rsid w:val="004955F9"/>
    <w:rsid w:val="00543E84"/>
    <w:rsid w:val="005728FC"/>
    <w:rsid w:val="00641A25"/>
    <w:rsid w:val="006430ED"/>
    <w:rsid w:val="00676F6F"/>
    <w:rsid w:val="006965E3"/>
    <w:rsid w:val="006B4388"/>
    <w:rsid w:val="00756045"/>
    <w:rsid w:val="007E2106"/>
    <w:rsid w:val="008365C7"/>
    <w:rsid w:val="00886F35"/>
    <w:rsid w:val="008A39EE"/>
    <w:rsid w:val="009054DC"/>
    <w:rsid w:val="009733D9"/>
    <w:rsid w:val="009A2D67"/>
    <w:rsid w:val="009E44B2"/>
    <w:rsid w:val="009F7187"/>
    <w:rsid w:val="00A104F2"/>
    <w:rsid w:val="00A13D84"/>
    <w:rsid w:val="00A32CF9"/>
    <w:rsid w:val="00A462E4"/>
    <w:rsid w:val="00AA54DF"/>
    <w:rsid w:val="00AE77F7"/>
    <w:rsid w:val="00B472DC"/>
    <w:rsid w:val="00B71488"/>
    <w:rsid w:val="00BB6E91"/>
    <w:rsid w:val="00BC38AB"/>
    <w:rsid w:val="00C01A8E"/>
    <w:rsid w:val="00C27BBE"/>
    <w:rsid w:val="00C376BA"/>
    <w:rsid w:val="00C40C85"/>
    <w:rsid w:val="00CE0C72"/>
    <w:rsid w:val="00CF087F"/>
    <w:rsid w:val="00CF3669"/>
    <w:rsid w:val="00D1256C"/>
    <w:rsid w:val="00D267B5"/>
    <w:rsid w:val="00D705F1"/>
    <w:rsid w:val="00D96161"/>
    <w:rsid w:val="00DC4534"/>
    <w:rsid w:val="00E175FA"/>
    <w:rsid w:val="00E351D2"/>
    <w:rsid w:val="00E57751"/>
    <w:rsid w:val="00F04876"/>
    <w:rsid w:val="00F43096"/>
    <w:rsid w:val="00F61136"/>
    <w:rsid w:val="00F741EF"/>
    <w:rsid w:val="10F712FD"/>
    <w:rsid w:val="21335E6D"/>
    <w:rsid w:val="256649FF"/>
    <w:rsid w:val="498428D2"/>
    <w:rsid w:val="74947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366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F36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201</cp:revision>
  <dcterms:created xsi:type="dcterms:W3CDTF">2021-04-25T03:07:00Z</dcterms:created>
  <dcterms:modified xsi:type="dcterms:W3CDTF">2022-05-18T02:48:00Z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