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衡东县森林公安局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节假日值勤、岗位津贴、转移支付资金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衡东县森林公安局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加大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力度开展涉林犯罪和破坏长江流域自然资源的案件查处，切实加强森林资源保护，严厉打击损害生态环境、生物安全犯罪行为，承担火灾侦破、森林防火工作任务，维护林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区治安形势稳定，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保护生态环境，进一步完善装备配备，加强公安信息化建设和执法规范化建设，规范森林公安补助资金和长江大保护专项资金的管理，提高资金管理能力和资金使用效益。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加大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力度开展涉林犯罪和破坏长江流域自然资源的案件查处，切实加强森林资源保护，严厉打击损害生态环境、生物安全犯罪行为，承担火灾侦破、森林防火工作任务，维护林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区治安形势稳定，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保护生态环境，进一步完善装备配备，加强公安信息化建设和执法规范化建设，规范森林公安补助资金和长江大保护专项资金的管理，提高资金管理能力和资金使用效益。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非法捕涝、非法采圹刑事案件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10起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森林防火，破坏环境类刑事案件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8起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案件质量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无行政诉讼、无错拘错捕、无国家赔偿案件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向县财政上缴罚没款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案件完成时效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按期完成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节假日值勤、岗位津贴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转移支付资金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砍坏森林资源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案件下降率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逐年下降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保护长江流域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案件发案下降率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  <w:t>逐年下降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群众投诉下降率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≧70%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矛盾纠纷调处率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森林覆盖增长率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逐年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长江流域生态环境不断改善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有效改善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案件办理对违法犯罪的打击力度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对社会警戒作用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:冯丽华 填报日期:2022年4月15日 联系电话:13574787578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YmFlM2Y2MDJmZDJmYjM0MTQ5NWU1MWNlN2JjMDkifQ=="/>
  </w:docVars>
  <w:rsids>
    <w:rsidRoot w:val="21335E6D"/>
    <w:rsid w:val="01E54BDB"/>
    <w:rsid w:val="108A3731"/>
    <w:rsid w:val="1B640C9F"/>
    <w:rsid w:val="21335E6D"/>
    <w:rsid w:val="374461FE"/>
    <w:rsid w:val="498428D2"/>
    <w:rsid w:val="553E6BB4"/>
    <w:rsid w:val="62B91BCA"/>
    <w:rsid w:val="64200AF4"/>
    <w:rsid w:val="649C7FCF"/>
    <w:rsid w:val="74947058"/>
    <w:rsid w:val="76CD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747</Words>
  <Characters>788</Characters>
  <Lines>0</Lines>
  <Paragraphs>0</Paragraphs>
  <TotalTime>1</TotalTime>
  <ScaleCrop>false</ScaleCrop>
  <LinksUpToDate>false</LinksUpToDate>
  <CharactersWithSpaces>812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生命如烟</cp:lastModifiedBy>
  <cp:lastPrinted>2022-05-19T01:24:00Z</cp:lastPrinted>
  <dcterms:modified xsi:type="dcterms:W3CDTF">2022-05-19T03:25:50Z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