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（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盖章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衡东县罗荣桓故居管理处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51"/>
        <w:gridCol w:w="1530"/>
        <w:gridCol w:w="1259"/>
        <w:gridCol w:w="1336"/>
        <w:gridCol w:w="2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故居纪念馆维护项目支出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tblHeader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516.07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Header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516.07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332.07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tblHeader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tblHeader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（一）负责保护、管理、利用罗荣桓故居、纪念馆的纪念设施、全面系统地宣传罗荣桓同志忠于党、忠于人民的高贵品德和罗荣桓同志为新中国的成立、社会主义建设所立下的丰功伟绩。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（二）负责运用罗荣桓纪念馆的真实史料及文物，组织开展爱国主义教育、国防教育和革命传统教育。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（三）负责收集、保护罗荣桓同志的有关文物和史料。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（四）承担罗荣桓纪念馆文物、资料展品的保管保护工作。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（五）负责对外联络和接待工作，提供优质服务，展示罗帅故居的良好形象。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（六）承担搜集、整理罗荣桓及家族民间经典故事与创意、增强解说趣味性、推动旅游事业发展。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（七）负责红色旅游景区扩容提质、征地拆迁及基建工作。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（八）完成县委、县政府交办的其他工作。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tblHeader/>
        </w:trPr>
        <w:tc>
          <w:tcPr>
            <w:tcW w:w="176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通过预算执行，保障单位履职、运转。积极推进项目建设，充分展示全国爱国主义教育示范基地、全国重点文物保护单位、国家4A级景区及国家国防教育基地的良好形象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加强管理、服务、协调作用，传承红色文化，弘扬和培育民族精神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并且积极收集信息提出建议，为县委、政府提供决策参考依据。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爱教基地游客接待数量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≥52万人次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安保值守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24小时/天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故居纪念馆维护项目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7.4万m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国防教育人次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≥30万人次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部门单位履职、运转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爱教基地游客接待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文物安全事故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故居纪念馆维护项目验收合格率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国防教育讲解满意率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</w:trPr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爱教基地运行</w:t>
            </w:r>
          </w:p>
        </w:tc>
        <w:tc>
          <w:tcPr>
            <w:tcW w:w="24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48.87万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文物保护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20.15万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故居纪念馆维护项目支出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184万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国防教育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11.70万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保障财政供养人员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216.25万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保证单位正常运转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35.10万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故居纪念馆维护项目竣工时间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2023年12月31日前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带动当地经济发展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打造红色文化旅游品牌和国防教育基地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保持周边环境与景观协调性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弘扬罗帅精神，传承红色文化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全年游客投诉率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tblHeader/>
        </w:trPr>
        <w:tc>
          <w:tcPr>
            <w:tcW w:w="1761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51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3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受益对象满意度达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赵思睿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18573452311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1446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YTU3ODczYWI0MDQ4Njc4OGMyZDEwYmU1YjY2YWMifQ=="/>
  </w:docVars>
  <w:rsids>
    <w:rsidRoot w:val="77F37B20"/>
    <w:rsid w:val="02F05A75"/>
    <w:rsid w:val="081E2EBD"/>
    <w:rsid w:val="0A3C34DB"/>
    <w:rsid w:val="0D6460EF"/>
    <w:rsid w:val="0ED83AD4"/>
    <w:rsid w:val="0F31382A"/>
    <w:rsid w:val="10B95D93"/>
    <w:rsid w:val="10FB396F"/>
    <w:rsid w:val="12A9198D"/>
    <w:rsid w:val="14B922F8"/>
    <w:rsid w:val="160615EC"/>
    <w:rsid w:val="1A620D3B"/>
    <w:rsid w:val="20166850"/>
    <w:rsid w:val="21EF7359"/>
    <w:rsid w:val="24C7636B"/>
    <w:rsid w:val="26E37780"/>
    <w:rsid w:val="2B51698E"/>
    <w:rsid w:val="2BED5333"/>
    <w:rsid w:val="2C7D1F40"/>
    <w:rsid w:val="2CD637F5"/>
    <w:rsid w:val="32E4633A"/>
    <w:rsid w:val="3391388D"/>
    <w:rsid w:val="358302C0"/>
    <w:rsid w:val="3C0E6083"/>
    <w:rsid w:val="3D3B2FFA"/>
    <w:rsid w:val="425E48CA"/>
    <w:rsid w:val="42CB129E"/>
    <w:rsid w:val="430B7913"/>
    <w:rsid w:val="43A32A83"/>
    <w:rsid w:val="463A7D48"/>
    <w:rsid w:val="468075A0"/>
    <w:rsid w:val="47DB5B06"/>
    <w:rsid w:val="48E54635"/>
    <w:rsid w:val="4A534079"/>
    <w:rsid w:val="4B3A6E50"/>
    <w:rsid w:val="4CDB15F3"/>
    <w:rsid w:val="4D047AEC"/>
    <w:rsid w:val="4D9C7AE5"/>
    <w:rsid w:val="4F457D08"/>
    <w:rsid w:val="501E2A33"/>
    <w:rsid w:val="52052A88"/>
    <w:rsid w:val="57993556"/>
    <w:rsid w:val="598A093D"/>
    <w:rsid w:val="59926C34"/>
    <w:rsid w:val="5F2E2567"/>
    <w:rsid w:val="5F2F313E"/>
    <w:rsid w:val="61451750"/>
    <w:rsid w:val="66F81DD8"/>
    <w:rsid w:val="69BB70ED"/>
    <w:rsid w:val="6A7C687C"/>
    <w:rsid w:val="6B1C3BBC"/>
    <w:rsid w:val="6B594351"/>
    <w:rsid w:val="6BD050D2"/>
    <w:rsid w:val="6E153CC2"/>
    <w:rsid w:val="6ED36C87"/>
    <w:rsid w:val="6F543924"/>
    <w:rsid w:val="6FF670D1"/>
    <w:rsid w:val="73104006"/>
    <w:rsid w:val="73117D7E"/>
    <w:rsid w:val="75363ACC"/>
    <w:rsid w:val="77F37B20"/>
    <w:rsid w:val="79667D5C"/>
    <w:rsid w:val="7B0927D9"/>
    <w:rsid w:val="7BA13117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1017</Words>
  <Characters>1096</Characters>
  <Lines>0</Lines>
  <Paragraphs>0</Paragraphs>
  <TotalTime>117</TotalTime>
  <ScaleCrop>false</ScaleCrop>
  <LinksUpToDate>false</LinksUpToDate>
  <CharactersWithSpaces>1203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WPS_1663744979</cp:lastModifiedBy>
  <cp:lastPrinted>2023-03-22T07:31:00Z</cp:lastPrinted>
  <dcterms:modified xsi:type="dcterms:W3CDTF">2023-03-22T08:33:30Z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7DDA18EFDF28405085E38A1C89E687D4</vt:lpwstr>
  </property>
</Properties>
</file>